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2947" w14:textId="77777777" w:rsidR="00936E8A" w:rsidRDefault="00936E8A" w:rsidP="00936E8A">
      <w:pPr>
        <w:ind w:left="4320" w:firstLine="720"/>
      </w:pPr>
      <w:r>
        <w:t>Board of County Commissioners</w:t>
      </w:r>
    </w:p>
    <w:p w14:paraId="4B9664F5" w14:textId="77777777" w:rsidR="00936E8A" w:rsidRDefault="00936E8A" w:rsidP="00936E8A">
      <w:r>
        <w:tab/>
      </w:r>
      <w:r>
        <w:tab/>
      </w:r>
      <w:r>
        <w:tab/>
      </w:r>
      <w:r>
        <w:tab/>
      </w:r>
      <w:r>
        <w:tab/>
      </w:r>
      <w:r>
        <w:tab/>
      </w:r>
      <w:r>
        <w:tab/>
        <w:t>Minutes of Proceedings</w:t>
      </w:r>
    </w:p>
    <w:p w14:paraId="63ABD9FA" w14:textId="0A2AE691" w:rsidR="00936E8A" w:rsidRDefault="00936E8A" w:rsidP="00936E8A">
      <w:r>
        <w:tab/>
      </w:r>
      <w:r>
        <w:tab/>
      </w:r>
      <w:r>
        <w:tab/>
      </w:r>
      <w:r>
        <w:tab/>
      </w:r>
      <w:r>
        <w:tab/>
      </w:r>
      <w:r>
        <w:tab/>
      </w:r>
      <w:r>
        <w:tab/>
        <w:t xml:space="preserve">February </w:t>
      </w:r>
      <w:r w:rsidR="0003338F">
        <w:t>20</w:t>
      </w:r>
      <w:r>
        <w:t>, 2024</w:t>
      </w:r>
    </w:p>
    <w:p w14:paraId="52D636E4" w14:textId="77777777" w:rsidR="00936E8A" w:rsidRDefault="00936E8A" w:rsidP="00936E8A"/>
    <w:p w14:paraId="7F04B851" w14:textId="564404C5" w:rsidR="00936E8A" w:rsidRDefault="00936E8A" w:rsidP="00936E8A">
      <w:pPr>
        <w:pStyle w:val="NoSpacing"/>
      </w:pPr>
      <w:r>
        <w:tab/>
        <w:t xml:space="preserve">The Turner County Board of Commissioners met in regular session at 8:30 A.M.  Present were Chairman </w:t>
      </w:r>
      <w:r w:rsidR="00E84657">
        <w:t xml:space="preserve">Miller, </w:t>
      </w:r>
      <w:r>
        <w:t>Ciampa, Hybertson, Kaufman &amp; Van Hove</w:t>
      </w:r>
      <w:r w:rsidR="00E84657">
        <w:t xml:space="preserve">. </w:t>
      </w:r>
      <w:r>
        <w:t xml:space="preserve">Also, present were Auditor Dahl and States Atty. Katelynn Hoffman.  </w:t>
      </w:r>
    </w:p>
    <w:p w14:paraId="7320066A" w14:textId="77777777" w:rsidR="00936E8A" w:rsidRDefault="00936E8A" w:rsidP="00936E8A">
      <w:pPr>
        <w:pStyle w:val="NoSpacing"/>
      </w:pPr>
    </w:p>
    <w:p w14:paraId="2EA30E9D" w14:textId="6BA34ADD" w:rsidR="00936E8A" w:rsidRDefault="00936E8A" w:rsidP="00936E8A">
      <w:pPr>
        <w:pStyle w:val="NoSpacing"/>
      </w:pPr>
      <w:r>
        <w:tab/>
        <w:t xml:space="preserve">Motion by Hybertson, seconded by </w:t>
      </w:r>
      <w:r w:rsidR="004518D9">
        <w:t>Van Hove</w:t>
      </w:r>
      <w:r>
        <w:t>, to approve the agenda</w:t>
      </w:r>
      <w:r w:rsidR="004518D9">
        <w:t xml:space="preserve"> with Dick Strassburg</w:t>
      </w:r>
      <w:r w:rsidR="005F3EC5">
        <w:t xml:space="preserve"> not being able to attend</w:t>
      </w:r>
      <w:r w:rsidR="008A0807">
        <w:t>, but we are able to call if needed.</w:t>
      </w:r>
      <w:r>
        <w:t xml:space="preserve"> Motion carried.</w:t>
      </w:r>
    </w:p>
    <w:p w14:paraId="40746B7C" w14:textId="77777777" w:rsidR="00936E8A" w:rsidRDefault="00936E8A" w:rsidP="00936E8A">
      <w:pPr>
        <w:pStyle w:val="NoSpacing"/>
      </w:pPr>
    </w:p>
    <w:p w14:paraId="4D4C54B4" w14:textId="17C24927" w:rsidR="00936E8A" w:rsidRDefault="00936E8A" w:rsidP="00936E8A">
      <w:pPr>
        <w:pStyle w:val="NoSpacing"/>
      </w:pPr>
      <w:r>
        <w:tab/>
        <w:t>Motion by Hybertson, seconded by Van Hove, to approve the February 13, 2024 minutes.  Motion carried.</w:t>
      </w:r>
    </w:p>
    <w:p w14:paraId="045A635F" w14:textId="77777777" w:rsidR="00936E8A" w:rsidRDefault="00936E8A" w:rsidP="00936E8A">
      <w:pPr>
        <w:pStyle w:val="NoSpacing"/>
      </w:pPr>
    </w:p>
    <w:p w14:paraId="1AA2EF28" w14:textId="77777777" w:rsidR="00936E8A" w:rsidRDefault="00936E8A" w:rsidP="00936E8A">
      <w:pPr>
        <w:pStyle w:val="NoSpacing"/>
        <w:jc w:val="center"/>
      </w:pPr>
      <w:r>
        <w:t>OPPORTUNITY FOR PUBLIC COMMENT</w:t>
      </w:r>
    </w:p>
    <w:p w14:paraId="77BD9B7B" w14:textId="77777777" w:rsidR="00936E8A" w:rsidRDefault="00936E8A" w:rsidP="00936E8A">
      <w:pPr>
        <w:pStyle w:val="NoSpacing"/>
        <w:jc w:val="center"/>
      </w:pPr>
    </w:p>
    <w:p w14:paraId="4002C89A" w14:textId="77777777" w:rsidR="00936E8A" w:rsidRDefault="00936E8A" w:rsidP="00936E8A">
      <w:r>
        <w:tab/>
        <w:t>No public offered to give comments at this time.</w:t>
      </w:r>
    </w:p>
    <w:p w14:paraId="45D68CCB" w14:textId="77777777" w:rsidR="00936E8A" w:rsidRDefault="00936E8A" w:rsidP="00936E8A">
      <w:pPr>
        <w:pStyle w:val="NoSpacing"/>
      </w:pPr>
    </w:p>
    <w:p w14:paraId="52E42136" w14:textId="77777777" w:rsidR="00936E8A" w:rsidRDefault="00936E8A" w:rsidP="00936E8A">
      <w:pPr>
        <w:pStyle w:val="NoSpacing"/>
        <w:jc w:val="center"/>
      </w:pPr>
      <w:r>
        <w:t>COUNTY BUSINESS</w:t>
      </w:r>
    </w:p>
    <w:p w14:paraId="14DAE9D0" w14:textId="77777777" w:rsidR="00936E8A" w:rsidRDefault="00936E8A" w:rsidP="00936E8A">
      <w:pPr>
        <w:pStyle w:val="NoSpacing"/>
      </w:pPr>
    </w:p>
    <w:p w14:paraId="2D489832" w14:textId="30C87D7B" w:rsidR="00936E8A" w:rsidRDefault="00936E8A" w:rsidP="00936E8A">
      <w:pPr>
        <w:pStyle w:val="NoSpacing"/>
      </w:pPr>
      <w:r>
        <w:tab/>
        <w:t xml:space="preserve">Hwy. Supt. Kent Austin met with the Board to approve Resolution #4-24, Bridge reinspection with </w:t>
      </w:r>
      <w:proofErr w:type="spellStart"/>
      <w:r>
        <w:t>SDDOT</w:t>
      </w:r>
      <w:proofErr w:type="spellEnd"/>
      <w:r>
        <w:t xml:space="preserve"> retainer contract. </w:t>
      </w:r>
    </w:p>
    <w:p w14:paraId="55038284" w14:textId="77777777" w:rsidR="00936E8A" w:rsidRDefault="00936E8A" w:rsidP="00936E8A">
      <w:pPr>
        <w:pStyle w:val="NoSpacing"/>
      </w:pPr>
    </w:p>
    <w:p w14:paraId="02B2DF51" w14:textId="77DB6EC7" w:rsidR="00936E8A" w:rsidRDefault="00936E8A" w:rsidP="00936E8A">
      <w:pPr>
        <w:pStyle w:val="NoSpacing"/>
        <w:ind w:firstLine="720"/>
      </w:pPr>
      <w:r>
        <w:t xml:space="preserve">State Atty. Katelynn Hoffman met with the Board to discuss </w:t>
      </w:r>
      <w:r w:rsidR="00B13635">
        <w:t xml:space="preserve">the </w:t>
      </w:r>
      <w:r>
        <w:t xml:space="preserve">GOED grant agreement, the SD </w:t>
      </w:r>
      <w:proofErr w:type="spellStart"/>
      <w:r>
        <w:t>RPP</w:t>
      </w:r>
      <w:proofErr w:type="spellEnd"/>
      <w:r>
        <w:t xml:space="preserve"> assignment of payment, SD RRP amendment of application and approve reinvestment resolution #5-24.</w:t>
      </w:r>
    </w:p>
    <w:p w14:paraId="69CAE390" w14:textId="77777777" w:rsidR="00936E8A" w:rsidRDefault="00936E8A" w:rsidP="005F3EC5">
      <w:pPr>
        <w:pStyle w:val="NoSpacing"/>
      </w:pPr>
    </w:p>
    <w:p w14:paraId="5CFCB523" w14:textId="5D2C255A" w:rsidR="00D57B59" w:rsidRDefault="00D57B59" w:rsidP="00D57B59">
      <w:pPr>
        <w:pStyle w:val="NoSpacing"/>
        <w:ind w:firstLine="720"/>
        <w:rPr>
          <w:sz w:val="20"/>
          <w:szCs w:val="20"/>
        </w:rPr>
      </w:pPr>
      <w:r>
        <w:t xml:space="preserve">Interim Sheriff Jamie Buteyn met with the Board to discuss ammo purchase for qualifications and training.   Krav Maga and CQB classes are being offered in Sioux Falls.  Purchase of SIM guns (Paint marker training </w:t>
      </w:r>
      <w:r w:rsidR="00851B4B">
        <w:t>rounds) for</w:t>
      </w:r>
      <w:r>
        <w:t xml:space="preserve"> training.  Buteyn advised that Krav Maga is a hand-to-hand class that meets our defensive tactics, which they are in the process of getting an onsite instructor to be state qualified. Buteyn advised that he wants Deputy Tia Roesler to go through this program. Buteyn advised that CQB is defensive tactics and firearm training around vehicles and wants Deputy Daniel Glover to attend to further his goal to be a firearms instructor. </w:t>
      </w:r>
    </w:p>
    <w:p w14:paraId="66B5EF19" w14:textId="77777777" w:rsidR="00936E8A" w:rsidRDefault="00936E8A" w:rsidP="00936E8A">
      <w:pPr>
        <w:pStyle w:val="NoSpacing"/>
      </w:pPr>
      <w:r>
        <w:tab/>
      </w:r>
    </w:p>
    <w:p w14:paraId="2C16D38D" w14:textId="77777777" w:rsidR="00936E8A" w:rsidRDefault="00936E8A" w:rsidP="00936E8A">
      <w:pPr>
        <w:pStyle w:val="NoSpacing"/>
        <w:jc w:val="center"/>
      </w:pPr>
      <w:r w:rsidRPr="41FCA6D1">
        <w:t xml:space="preserve">RESOLUTION # </w:t>
      </w:r>
      <w:r>
        <w:t>4-24</w:t>
      </w:r>
    </w:p>
    <w:p w14:paraId="02BE8418" w14:textId="77777777" w:rsidR="00936E8A" w:rsidRDefault="00936E8A" w:rsidP="00936E8A">
      <w:pPr>
        <w:pStyle w:val="NoSpacing"/>
        <w:jc w:val="center"/>
      </w:pPr>
    </w:p>
    <w:p w14:paraId="61DE4537" w14:textId="77777777" w:rsidR="00936E8A" w:rsidRDefault="00936E8A" w:rsidP="00936E8A">
      <w:pPr>
        <w:pStyle w:val="NoSpacing"/>
        <w:jc w:val="center"/>
      </w:pPr>
      <w:r w:rsidRPr="4699AEE9">
        <w:t>BRIDGE REINSPECTION PROGRAM RESOLUTION</w:t>
      </w:r>
    </w:p>
    <w:p w14:paraId="2712272D" w14:textId="77777777" w:rsidR="00936E8A" w:rsidRDefault="00936E8A" w:rsidP="00936E8A">
      <w:pPr>
        <w:pStyle w:val="NoSpacing"/>
        <w:jc w:val="center"/>
      </w:pPr>
      <w:r w:rsidRPr="4699AEE9">
        <w:t xml:space="preserve">FOR USE WITH </w:t>
      </w:r>
      <w:proofErr w:type="spellStart"/>
      <w:r w:rsidRPr="4699AEE9">
        <w:t>SDDOT</w:t>
      </w:r>
      <w:proofErr w:type="spellEnd"/>
      <w:r w:rsidRPr="4699AEE9">
        <w:t xml:space="preserve"> RETAINER CONTRACTS</w:t>
      </w:r>
    </w:p>
    <w:p w14:paraId="7D491DF0" w14:textId="77777777" w:rsidR="00AD4918" w:rsidRDefault="00AD4918" w:rsidP="00936E8A">
      <w:pPr>
        <w:pStyle w:val="NoSpacing"/>
        <w:jc w:val="center"/>
      </w:pPr>
    </w:p>
    <w:p w14:paraId="3C1E30FA" w14:textId="497CDC80" w:rsidR="00AD4918" w:rsidRDefault="00AD4918" w:rsidP="00AD4918">
      <w:pPr>
        <w:pStyle w:val="NoSpacing"/>
      </w:pPr>
      <w:r>
        <w:tab/>
        <w:t xml:space="preserve">Motion by Van Hove, seconded by </w:t>
      </w:r>
      <w:r w:rsidR="008A0807">
        <w:t>Kaufman</w:t>
      </w:r>
      <w:r>
        <w:t xml:space="preserve">, to adopt the following resolution. Motion carried. </w:t>
      </w:r>
    </w:p>
    <w:p w14:paraId="7E75ABCE" w14:textId="77777777" w:rsidR="00936E8A" w:rsidRDefault="00936E8A" w:rsidP="00936E8A">
      <w:pPr>
        <w:pStyle w:val="NoSpacing"/>
        <w:jc w:val="center"/>
      </w:pPr>
    </w:p>
    <w:p w14:paraId="034D0277" w14:textId="77777777" w:rsidR="00936E8A" w:rsidRDefault="00936E8A" w:rsidP="00936E8A">
      <w:pPr>
        <w:pStyle w:val="NoSpacing"/>
      </w:pPr>
      <w:proofErr w:type="gramStart"/>
      <w:r w:rsidRPr="4699AEE9">
        <w:t>WHEREAS,</w:t>
      </w:r>
      <w:proofErr w:type="gramEnd"/>
      <w:r w:rsidRPr="4699AEE9">
        <w:t xml:space="preserve"> Title 23 CFR 650 Subpart C, requires initial inspection of all bridges and reinspection at intervals not to exceed two years with the exception of reinforced concrete box </w:t>
      </w:r>
      <w:r w:rsidRPr="4699AEE9">
        <w:lastRenderedPageBreak/>
        <w:t>culverts that meet specific criteria.  These culverts are reinspected at intervals not to exceed four years.</w:t>
      </w:r>
    </w:p>
    <w:p w14:paraId="3C642FD3" w14:textId="77777777" w:rsidR="00936E8A" w:rsidRDefault="00936E8A" w:rsidP="00936E8A">
      <w:pPr>
        <w:pStyle w:val="NoSpacing"/>
      </w:pPr>
    </w:p>
    <w:p w14:paraId="6A8B8C04" w14:textId="77777777" w:rsidR="00936E8A" w:rsidRDefault="00936E8A" w:rsidP="00936E8A">
      <w:pPr>
        <w:pStyle w:val="NoSpacing"/>
      </w:pPr>
      <w:r w:rsidRPr="4699AEE9">
        <w:t xml:space="preserve">THEREFORE, Turner County is desirous of participating in the Bridge Inspection </w:t>
      </w:r>
      <w:proofErr w:type="gramStart"/>
      <w:r w:rsidRPr="4699AEE9">
        <w:t>Program</w:t>
      </w:r>
      <w:r>
        <w:t>.</w:t>
      </w:r>
      <w:r w:rsidRPr="4699AEE9">
        <w:t>.</w:t>
      </w:r>
      <w:proofErr w:type="gramEnd"/>
    </w:p>
    <w:p w14:paraId="0687688C" w14:textId="77777777" w:rsidR="00936E8A" w:rsidRDefault="00936E8A" w:rsidP="00936E8A">
      <w:pPr>
        <w:pStyle w:val="NoSpacing"/>
      </w:pPr>
    </w:p>
    <w:p w14:paraId="13C27657" w14:textId="77777777" w:rsidR="00936E8A" w:rsidRDefault="00936E8A" w:rsidP="00936E8A">
      <w:pPr>
        <w:pStyle w:val="NoSpacing"/>
      </w:pPr>
      <w:r w:rsidRPr="4699AEE9">
        <w:t xml:space="preserve">The County requests </w:t>
      </w:r>
      <w:proofErr w:type="spellStart"/>
      <w:r w:rsidRPr="4699AEE9">
        <w:t>SDDOT</w:t>
      </w:r>
      <w:proofErr w:type="spellEnd"/>
      <w:r w:rsidRPr="4699AEE9">
        <w:t xml:space="preserve"> to hire </w:t>
      </w:r>
      <w:r>
        <w:t xml:space="preserve">Ulteig </w:t>
      </w:r>
      <w:r w:rsidRPr="4699AEE9">
        <w:t xml:space="preserve">Engineering </w:t>
      </w:r>
      <w:r>
        <w:t>Inc.</w:t>
      </w:r>
      <w:r w:rsidRPr="4699AEE9">
        <w:t xml:space="preserve"> for the inspection work.  </w:t>
      </w:r>
      <w:proofErr w:type="spellStart"/>
      <w:r w:rsidRPr="4699AEE9">
        <w:t>SDDOT</w:t>
      </w:r>
      <w:proofErr w:type="spellEnd"/>
      <w:r w:rsidRPr="4699AEE9">
        <w:t xml:space="preserve"> will secure federal approvals, make payments to the Consulting Engineer for the inspection services rendered, and bill the County for 20% of the cost.  The County will be responsible for the required 20% matching funds.</w:t>
      </w:r>
    </w:p>
    <w:p w14:paraId="264292EA" w14:textId="77777777" w:rsidR="00936E8A" w:rsidRDefault="00936E8A" w:rsidP="00936E8A">
      <w:pPr>
        <w:pStyle w:val="NoSpacing"/>
      </w:pPr>
    </w:p>
    <w:p w14:paraId="630AF465" w14:textId="634C5F8C" w:rsidR="00936E8A" w:rsidRDefault="00936E8A" w:rsidP="00936E8A">
      <w:pPr>
        <w:pStyle w:val="NoSpacing"/>
      </w:pPr>
      <w:r w:rsidRPr="4699AEE9">
        <w:t>Dated this</w:t>
      </w:r>
      <w:r>
        <w:t xml:space="preserve"> 20</w:t>
      </w:r>
      <w:r w:rsidRPr="006B35A4">
        <w:rPr>
          <w:vertAlign w:val="superscript"/>
        </w:rPr>
        <w:t>th</w:t>
      </w:r>
      <w:r w:rsidRPr="4699AEE9">
        <w:t xml:space="preserve"> day of </w:t>
      </w:r>
      <w:r>
        <w:t>February, 2024</w:t>
      </w:r>
      <w:r w:rsidRPr="4699AEE9">
        <w:t>, at Parker, South Dakota.</w:t>
      </w:r>
    </w:p>
    <w:p w14:paraId="364EBB48" w14:textId="77777777" w:rsidR="00936E8A" w:rsidRDefault="00936E8A" w:rsidP="00936E8A">
      <w:pPr>
        <w:pStyle w:val="NoSpacing"/>
      </w:pPr>
    </w:p>
    <w:p w14:paraId="057384EA" w14:textId="77777777" w:rsidR="00936E8A" w:rsidRDefault="00936E8A" w:rsidP="00936E8A">
      <w:pPr>
        <w:pStyle w:val="NoSpacing"/>
      </w:pPr>
      <w:r>
        <w:tab/>
      </w:r>
      <w:r>
        <w:tab/>
      </w:r>
      <w:r>
        <w:tab/>
      </w:r>
      <w:r>
        <w:tab/>
      </w:r>
      <w:r>
        <w:tab/>
      </w:r>
      <w:r>
        <w:tab/>
      </w:r>
      <w:r>
        <w:tab/>
      </w:r>
      <w:r w:rsidRPr="4699AEE9">
        <w:t xml:space="preserve">Board of County Commissioners </w:t>
      </w:r>
    </w:p>
    <w:p w14:paraId="3BBEAA9F" w14:textId="77777777" w:rsidR="00936E8A" w:rsidRDefault="00936E8A" w:rsidP="00936E8A">
      <w:pPr>
        <w:pStyle w:val="NoSpacing"/>
      </w:pPr>
      <w:r>
        <w:tab/>
      </w:r>
      <w:r>
        <w:tab/>
      </w:r>
      <w:r>
        <w:tab/>
      </w:r>
      <w:r>
        <w:tab/>
      </w:r>
      <w:r>
        <w:tab/>
      </w:r>
      <w:r>
        <w:tab/>
      </w:r>
      <w:r>
        <w:tab/>
      </w:r>
      <w:r w:rsidRPr="4699AEE9">
        <w:t>Of Turner County</w:t>
      </w:r>
    </w:p>
    <w:p w14:paraId="1CA476A5" w14:textId="77777777" w:rsidR="00936E8A" w:rsidRDefault="00936E8A" w:rsidP="00936E8A">
      <w:pPr>
        <w:pStyle w:val="NoSpacing"/>
      </w:pPr>
    </w:p>
    <w:p w14:paraId="6C686C75" w14:textId="77777777" w:rsidR="00936E8A" w:rsidRDefault="00936E8A" w:rsidP="00936E8A">
      <w:pPr>
        <w:pStyle w:val="NoSpacing"/>
        <w:ind w:left="4320" w:firstLine="720"/>
      </w:pPr>
      <w:r w:rsidRPr="3B3B1F92">
        <w:t>____________________________</w:t>
      </w:r>
      <w:r>
        <w:tab/>
      </w:r>
      <w:r>
        <w:tab/>
      </w:r>
      <w:r>
        <w:tab/>
      </w:r>
      <w:r w:rsidRPr="3B3B1F92">
        <w:t>Chairman</w:t>
      </w:r>
    </w:p>
    <w:p w14:paraId="7D15C082" w14:textId="77777777" w:rsidR="00936E8A" w:rsidRDefault="00936E8A" w:rsidP="00936E8A">
      <w:pPr>
        <w:pStyle w:val="NoSpacing"/>
      </w:pPr>
    </w:p>
    <w:p w14:paraId="46872CBE" w14:textId="77777777" w:rsidR="00936E8A" w:rsidRDefault="00936E8A" w:rsidP="00936E8A">
      <w:pPr>
        <w:pStyle w:val="NoSpacing"/>
      </w:pPr>
    </w:p>
    <w:p w14:paraId="4ACC560E" w14:textId="77777777" w:rsidR="00936E8A" w:rsidRDefault="00936E8A" w:rsidP="00936E8A">
      <w:pPr>
        <w:pStyle w:val="NoSpacing"/>
      </w:pPr>
      <w:r w:rsidRPr="4699AEE9">
        <w:t>ATTEST:  _____________________________</w:t>
      </w:r>
    </w:p>
    <w:p w14:paraId="1C0E398B" w14:textId="77777777" w:rsidR="00936E8A" w:rsidRDefault="00936E8A" w:rsidP="00936E8A">
      <w:pPr>
        <w:pStyle w:val="NoSpacing"/>
      </w:pPr>
      <w:r w:rsidRPr="3B3B1F92">
        <w:t xml:space="preserve">     </w:t>
      </w:r>
      <w:r>
        <w:tab/>
      </w:r>
      <w:r w:rsidRPr="3B3B1F92">
        <w:t xml:space="preserve">     County Auditor</w:t>
      </w:r>
    </w:p>
    <w:p w14:paraId="3287130C" w14:textId="77777777" w:rsidR="00936E8A" w:rsidRDefault="00936E8A" w:rsidP="00936E8A">
      <w:pPr>
        <w:pStyle w:val="NoSpacing"/>
      </w:pPr>
    </w:p>
    <w:p w14:paraId="28274569" w14:textId="77777777" w:rsidR="00DC0494" w:rsidRDefault="00DC0494" w:rsidP="00936E8A">
      <w:pPr>
        <w:pStyle w:val="NoSpacing"/>
      </w:pPr>
    </w:p>
    <w:p w14:paraId="0DE2DE88" w14:textId="3961CB25" w:rsidR="00936E8A" w:rsidRDefault="00DC0494" w:rsidP="00936E8A">
      <w:pPr>
        <w:ind w:firstLine="720"/>
        <w:jc w:val="center"/>
      </w:pPr>
      <w:r>
        <w:t xml:space="preserve">SD </w:t>
      </w:r>
      <w:proofErr w:type="spellStart"/>
      <w:r>
        <w:t>RPP</w:t>
      </w:r>
      <w:proofErr w:type="spellEnd"/>
      <w:r>
        <w:t xml:space="preserve"> ASSIGNMENT OF PAYMENT</w:t>
      </w:r>
    </w:p>
    <w:p w14:paraId="5FF600A4" w14:textId="6FA8EB14" w:rsidR="00DC0494" w:rsidRDefault="00DC0494" w:rsidP="00936E8A">
      <w:pPr>
        <w:ind w:firstLine="720"/>
        <w:jc w:val="center"/>
      </w:pPr>
      <w:r>
        <w:t>SONSTEGARD FOODS, LLC</w:t>
      </w:r>
    </w:p>
    <w:p w14:paraId="537FBD81" w14:textId="77777777" w:rsidR="00936E8A" w:rsidRDefault="00936E8A" w:rsidP="00936E8A">
      <w:pPr>
        <w:ind w:firstLine="720"/>
        <w:jc w:val="center"/>
      </w:pPr>
    </w:p>
    <w:p w14:paraId="6695DD3F" w14:textId="6732707A" w:rsidR="00936E8A" w:rsidRDefault="00936E8A" w:rsidP="00936E8A">
      <w:pPr>
        <w:ind w:firstLine="720"/>
      </w:pPr>
      <w:r>
        <w:t xml:space="preserve">Motion by </w:t>
      </w:r>
      <w:r w:rsidR="00B95DA7">
        <w:t>Van Hove</w:t>
      </w:r>
      <w:r>
        <w:t xml:space="preserve">, seconded by </w:t>
      </w:r>
      <w:r w:rsidR="00B95DA7">
        <w:t>Ciampa</w:t>
      </w:r>
      <w:r>
        <w:t xml:space="preserve">, to approve </w:t>
      </w:r>
      <w:r w:rsidR="00DC0494">
        <w:t xml:space="preserve">signing the SD </w:t>
      </w:r>
      <w:proofErr w:type="spellStart"/>
      <w:r w:rsidR="00DC0494">
        <w:t>RPP</w:t>
      </w:r>
      <w:proofErr w:type="spellEnd"/>
      <w:r w:rsidR="00DC0494">
        <w:t xml:space="preserve"> assignment of payment with Sonstegard foods, LLC. Motion carried. </w:t>
      </w:r>
    </w:p>
    <w:p w14:paraId="1E559C7F" w14:textId="77777777" w:rsidR="00936E8A" w:rsidRDefault="00936E8A" w:rsidP="00936E8A">
      <w:pPr>
        <w:ind w:firstLine="720"/>
      </w:pPr>
    </w:p>
    <w:p w14:paraId="5561691C" w14:textId="520E01C5" w:rsidR="00936E8A" w:rsidRDefault="00DC0494" w:rsidP="00936E8A">
      <w:pPr>
        <w:pStyle w:val="NoSpacing"/>
        <w:jc w:val="center"/>
      </w:pPr>
      <w:r>
        <w:t xml:space="preserve">SD </w:t>
      </w:r>
      <w:proofErr w:type="spellStart"/>
      <w:r>
        <w:t>RPP</w:t>
      </w:r>
      <w:proofErr w:type="spellEnd"/>
      <w:r>
        <w:t xml:space="preserve"> AMENDMENT OF APPLICATION</w:t>
      </w:r>
    </w:p>
    <w:p w14:paraId="4916F3C5" w14:textId="03D724BC" w:rsidR="00DC0494" w:rsidRDefault="00DC0494" w:rsidP="00936E8A">
      <w:pPr>
        <w:pStyle w:val="NoSpacing"/>
        <w:jc w:val="center"/>
      </w:pPr>
      <w:r>
        <w:t>SONSTEGARD FOODS, LLC</w:t>
      </w:r>
    </w:p>
    <w:p w14:paraId="2665D4DA" w14:textId="77777777" w:rsidR="00DC0494" w:rsidRDefault="00DC0494" w:rsidP="00936E8A">
      <w:pPr>
        <w:pStyle w:val="NoSpacing"/>
        <w:jc w:val="center"/>
      </w:pPr>
    </w:p>
    <w:p w14:paraId="457115F5" w14:textId="47516664" w:rsidR="00936E8A" w:rsidRDefault="00936E8A" w:rsidP="00936E8A">
      <w:pPr>
        <w:pStyle w:val="NoSpacing"/>
      </w:pPr>
      <w:r w:rsidRPr="002F206B">
        <w:tab/>
        <w:t xml:space="preserve">Motion by </w:t>
      </w:r>
      <w:r w:rsidR="006029DB">
        <w:t>Hybertson</w:t>
      </w:r>
      <w:r w:rsidRPr="002F206B">
        <w:t xml:space="preserve">, seconded by </w:t>
      </w:r>
      <w:r w:rsidR="006029DB">
        <w:t>Ciampa</w:t>
      </w:r>
      <w:r w:rsidRPr="002F206B">
        <w:t xml:space="preserve">, to approve signing the </w:t>
      </w:r>
      <w:r w:rsidR="00DC0494">
        <w:t xml:space="preserve">SD </w:t>
      </w:r>
      <w:proofErr w:type="spellStart"/>
      <w:r w:rsidR="00DC0494">
        <w:t>RPP</w:t>
      </w:r>
      <w:proofErr w:type="spellEnd"/>
      <w:r w:rsidR="00DC0494">
        <w:t xml:space="preserve"> Amendment of Application with Sonstegard Foods, LLC.</w:t>
      </w:r>
      <w:r w:rsidRPr="002F206B">
        <w:t xml:space="preserve">  Motion carried.</w:t>
      </w:r>
    </w:p>
    <w:p w14:paraId="1E642DB9" w14:textId="77777777" w:rsidR="00936E8A" w:rsidRDefault="00936E8A" w:rsidP="00936E8A">
      <w:pPr>
        <w:pStyle w:val="NoSpacing"/>
      </w:pPr>
    </w:p>
    <w:p w14:paraId="043AE442" w14:textId="0DA5EF27" w:rsidR="00936E8A" w:rsidRDefault="00DC0494" w:rsidP="00936E8A">
      <w:pPr>
        <w:pStyle w:val="NoSpacing"/>
        <w:jc w:val="center"/>
        <w:rPr>
          <w:rFonts w:eastAsia="Calibri"/>
        </w:rPr>
      </w:pPr>
      <w:r>
        <w:rPr>
          <w:rFonts w:eastAsia="Calibri"/>
        </w:rPr>
        <w:t>RESOLUTION #5-24</w:t>
      </w:r>
    </w:p>
    <w:p w14:paraId="31045349" w14:textId="77777777" w:rsidR="00251C99" w:rsidRPr="00251C99" w:rsidRDefault="00251C99" w:rsidP="00251C99">
      <w:pPr>
        <w:spacing w:line="265" w:lineRule="exact"/>
        <w:jc w:val="center"/>
        <w:rPr>
          <w:bCs/>
        </w:rPr>
      </w:pPr>
      <w:r w:rsidRPr="00251C99">
        <w:rPr>
          <w:bCs/>
        </w:rPr>
        <w:t>SOUTH DAKOTA REINVESTMENT PAYMENT PROGRAM</w:t>
      </w:r>
    </w:p>
    <w:p w14:paraId="3E25503F" w14:textId="15F86C0D" w:rsidR="00DC0494" w:rsidRDefault="00251C99" w:rsidP="00251C99">
      <w:pPr>
        <w:spacing w:line="265" w:lineRule="exact"/>
        <w:jc w:val="center"/>
        <w:rPr>
          <w:rFonts w:eastAsia="Calibri"/>
        </w:rPr>
      </w:pPr>
      <w:r w:rsidRPr="00251C99">
        <w:rPr>
          <w:bCs/>
        </w:rPr>
        <w:t>LIMITED LIABILITY COMPANY RESOLUTION</w:t>
      </w:r>
    </w:p>
    <w:p w14:paraId="6253677B" w14:textId="77777777" w:rsidR="00936E8A" w:rsidRDefault="00936E8A" w:rsidP="00936E8A">
      <w:pPr>
        <w:pStyle w:val="NoSpacing"/>
        <w:jc w:val="center"/>
        <w:rPr>
          <w:rFonts w:eastAsia="Calibri"/>
        </w:rPr>
      </w:pPr>
    </w:p>
    <w:p w14:paraId="34B5B9AB" w14:textId="01F0F28B" w:rsidR="00936E8A" w:rsidRDefault="00936E8A" w:rsidP="00936E8A">
      <w:pPr>
        <w:pStyle w:val="NoSpacing"/>
        <w:rPr>
          <w:rFonts w:eastAsia="Calibri"/>
        </w:rPr>
      </w:pPr>
      <w:r>
        <w:rPr>
          <w:rFonts w:eastAsia="Calibri"/>
        </w:rPr>
        <w:tab/>
        <w:t xml:space="preserve">Motion by </w:t>
      </w:r>
      <w:r w:rsidR="008F3B22">
        <w:rPr>
          <w:rFonts w:eastAsia="Calibri"/>
        </w:rPr>
        <w:t>Ciampa</w:t>
      </w:r>
      <w:r>
        <w:rPr>
          <w:rFonts w:eastAsia="Calibri"/>
        </w:rPr>
        <w:t xml:space="preserve">, seconded by </w:t>
      </w:r>
      <w:r w:rsidR="004C1A29">
        <w:rPr>
          <w:rFonts w:eastAsia="Calibri"/>
        </w:rPr>
        <w:t>Van Hove</w:t>
      </w:r>
      <w:r>
        <w:rPr>
          <w:rFonts w:eastAsia="Calibri"/>
        </w:rPr>
        <w:t xml:space="preserve">, to </w:t>
      </w:r>
      <w:r w:rsidR="00AD4918">
        <w:rPr>
          <w:rFonts w:eastAsia="Calibri"/>
        </w:rPr>
        <w:t xml:space="preserve">adopt the following resolution. Motion carried.  </w:t>
      </w:r>
    </w:p>
    <w:p w14:paraId="5AE72CC3" w14:textId="77777777" w:rsidR="00251C99" w:rsidRDefault="00251C99" w:rsidP="00936E8A">
      <w:pPr>
        <w:pStyle w:val="NoSpacing"/>
        <w:rPr>
          <w:rFonts w:eastAsia="Calibri"/>
        </w:rPr>
      </w:pPr>
    </w:p>
    <w:p w14:paraId="40A45E9E" w14:textId="77777777" w:rsidR="00A84253" w:rsidRDefault="00A84253" w:rsidP="00A84253">
      <w:pPr>
        <w:spacing w:line="265" w:lineRule="exact"/>
        <w:ind w:firstLine="720"/>
        <w:jc w:val="both"/>
      </w:pPr>
      <w:r>
        <w:t>RESOLUTION OF MEMBERS OF Sonstegard Foods – Turner County, LLC (the “L.L.C.”)</w:t>
      </w:r>
      <w:r>
        <w:rPr>
          <w:b/>
          <w:bCs/>
        </w:rPr>
        <w:t>,</w:t>
      </w:r>
      <w:r>
        <w:t xml:space="preserve"> APPROVING THE SOUTH DAKOTA REINVESTMENT PAYMENT PROGRAM APPLICATION </w:t>
      </w:r>
      <w:smartTag w:uri="urn:schemas-microsoft-com:office:smarttags" w:element="stockticker">
        <w:r>
          <w:t>AND</w:t>
        </w:r>
      </w:smartTag>
      <w:r>
        <w:t xml:space="preserve"> DESIGNATING NAMED MANAGER(S)/MEMBER(S) TO EXECUTE DOCUMENTS </w:t>
      </w:r>
      <w:smartTag w:uri="urn:schemas-microsoft-com:office:smarttags" w:element="stockticker">
        <w:r>
          <w:t>AND</w:t>
        </w:r>
      </w:smartTag>
      <w:r>
        <w:t xml:space="preserve"> TO ACT ON ITS BEHALF.</w:t>
      </w:r>
    </w:p>
    <w:p w14:paraId="7CCEB374" w14:textId="77777777" w:rsidR="00A84253" w:rsidRDefault="00A84253" w:rsidP="00A84253">
      <w:pPr>
        <w:spacing w:line="265" w:lineRule="exact"/>
        <w:jc w:val="both"/>
      </w:pPr>
    </w:p>
    <w:p w14:paraId="20C7641A" w14:textId="0A54161C" w:rsidR="00A84253" w:rsidRDefault="00A84253" w:rsidP="00A84253">
      <w:pPr>
        <w:spacing w:line="265" w:lineRule="exact"/>
        <w:jc w:val="both"/>
      </w:pPr>
      <w:r>
        <w:lastRenderedPageBreak/>
        <w:tab/>
      </w:r>
      <w:proofErr w:type="gramStart"/>
      <w:r>
        <w:t>WHEREAS,</w:t>
      </w:r>
      <w:proofErr w:type="gramEnd"/>
      <w:r>
        <w:t xml:space="preserve"> the L.L.C. made an Application dated 11/1/2023, to the Board of Economic Development (“BED”) for a reinvestment payment from the South Dakota Reinvestment Payment Program pursuant to SDCL § 1-16G-56 et. </w:t>
      </w:r>
      <w:r w:rsidR="006B35A4">
        <w:t>S</w:t>
      </w:r>
      <w:r>
        <w:t xml:space="preserve">eq. and </w:t>
      </w:r>
      <w:proofErr w:type="spellStart"/>
      <w:r>
        <w:t>ARSD</w:t>
      </w:r>
      <w:proofErr w:type="spellEnd"/>
      <w:r>
        <w:t xml:space="preserve"> Chapter 68:</w:t>
      </w:r>
      <w:proofErr w:type="gramStart"/>
      <w:r>
        <w:t>02:07;</w:t>
      </w:r>
      <w:proofErr w:type="gramEnd"/>
    </w:p>
    <w:p w14:paraId="1C57EFC5" w14:textId="77777777" w:rsidR="00A84253" w:rsidRDefault="00A84253" w:rsidP="00A84253">
      <w:pPr>
        <w:spacing w:line="265" w:lineRule="exact"/>
        <w:jc w:val="both"/>
      </w:pPr>
    </w:p>
    <w:p w14:paraId="7496267D" w14:textId="77777777" w:rsidR="00A84253" w:rsidRPr="00267FD6" w:rsidRDefault="00A84253" w:rsidP="00A84253">
      <w:pPr>
        <w:spacing w:line="265" w:lineRule="exact"/>
        <w:jc w:val="both"/>
      </w:pPr>
      <w:r>
        <w:tab/>
      </w:r>
      <w:r w:rsidRPr="00267FD6">
        <w:t xml:space="preserve">WHEREAS, </w:t>
      </w:r>
      <w:smartTag w:uri="urn:schemas-microsoft-com:office:smarttags" w:element="stockticker">
        <w:r w:rsidRPr="00267FD6">
          <w:t>BED</w:t>
        </w:r>
      </w:smartTag>
      <w:r w:rsidRPr="00267FD6">
        <w:t xml:space="preserve"> reviewed the Application, determined that the L.L.C. is eligible to receive </w:t>
      </w:r>
      <w:r>
        <w:t>a permit for such a reinvestment payment, and issued an Agreement dated 12/13/2023</w:t>
      </w:r>
      <w:r w:rsidRPr="00267FD6">
        <w:t>, a true copy of which is attached hereto; and</w:t>
      </w:r>
    </w:p>
    <w:p w14:paraId="3F4F8604" w14:textId="77777777" w:rsidR="00A84253" w:rsidRDefault="00A84253" w:rsidP="00A84253">
      <w:pPr>
        <w:spacing w:line="265" w:lineRule="exact"/>
        <w:jc w:val="both"/>
      </w:pPr>
    </w:p>
    <w:p w14:paraId="68D523FD" w14:textId="77777777" w:rsidR="00A84253" w:rsidRDefault="00A84253" w:rsidP="00A84253">
      <w:pPr>
        <w:spacing w:line="265" w:lineRule="exact"/>
        <w:jc w:val="both"/>
      </w:pPr>
      <w:r>
        <w:tab/>
      </w:r>
      <w:proofErr w:type="gramStart"/>
      <w:r>
        <w:t>WHEREAS,</w:t>
      </w:r>
      <w:proofErr w:type="gramEnd"/>
      <w:r>
        <w:t xml:space="preserve"> the manager(s)/member(s) has reviewed the proposed Agreement and has authorized its acceptance;</w:t>
      </w:r>
    </w:p>
    <w:p w14:paraId="53D28743" w14:textId="77777777" w:rsidR="00A84253" w:rsidRDefault="00A84253" w:rsidP="00A84253">
      <w:pPr>
        <w:spacing w:line="265" w:lineRule="exact"/>
      </w:pPr>
    </w:p>
    <w:p w14:paraId="4E9BF3D3" w14:textId="77777777" w:rsidR="00A84253" w:rsidRDefault="00A84253" w:rsidP="00A84253">
      <w:pPr>
        <w:spacing w:line="265" w:lineRule="exact"/>
        <w:jc w:val="both"/>
      </w:pPr>
      <w:r>
        <w:tab/>
      </w:r>
      <w:smartTag w:uri="urn:schemas-microsoft-com:office:smarttags" w:element="stockticker">
        <w:r>
          <w:t>NOW,</w:t>
        </w:r>
      </w:smartTag>
      <w:r>
        <w:t xml:space="preserve"> THEREFORE, BE IT RESOLVED:</w:t>
      </w:r>
    </w:p>
    <w:p w14:paraId="4FE5C15D" w14:textId="77777777" w:rsidR="00A84253" w:rsidRDefault="00A84253" w:rsidP="00A84253">
      <w:pPr>
        <w:spacing w:line="265" w:lineRule="exact"/>
      </w:pPr>
    </w:p>
    <w:p w14:paraId="3C37F336" w14:textId="56E0DB7B" w:rsidR="00A84253" w:rsidRDefault="00A84253" w:rsidP="006B35A4">
      <w:pPr>
        <w:pStyle w:val="ListParagraph"/>
        <w:numPr>
          <w:ilvl w:val="0"/>
          <w:numId w:val="1"/>
        </w:numPr>
        <w:spacing w:line="265" w:lineRule="exact"/>
      </w:pPr>
      <w:r>
        <w:t xml:space="preserve">That the L.L.C. hereby approves </w:t>
      </w:r>
      <w:proofErr w:type="gramStart"/>
      <w:r>
        <w:t>the entry</w:t>
      </w:r>
      <w:proofErr w:type="gramEnd"/>
      <w:r>
        <w:t xml:space="preserve"> into the South Dakota Reinvestment Payment Program.</w:t>
      </w:r>
    </w:p>
    <w:p w14:paraId="497A4412" w14:textId="77777777" w:rsidR="00A84253" w:rsidRDefault="00A84253" w:rsidP="00A84253">
      <w:pPr>
        <w:spacing w:line="265" w:lineRule="exact"/>
      </w:pPr>
    </w:p>
    <w:p w14:paraId="72923E21" w14:textId="77777777" w:rsidR="00A84253" w:rsidRDefault="00A84253" w:rsidP="00A84253">
      <w:pPr>
        <w:pStyle w:val="BodyText"/>
      </w:pPr>
      <w:r>
        <w:tab/>
        <w:t xml:space="preserve">(2)  That anything in the </w:t>
      </w:r>
      <w:proofErr w:type="spellStart"/>
      <w:r>
        <w:t>L.L.C.’s</w:t>
      </w:r>
      <w:proofErr w:type="spellEnd"/>
      <w:r>
        <w:t xml:space="preserve"> Operating Agreement to the contrary notwithstanding, the manager(s)/member(s) of the L.L.C. named below, or any one of them, or their, or any one of their, duly elected or appointed successors, be and they are hereby authorized and empowered in the name and on behalf of the L.L.C. and under its seal to execute and deliver to </w:t>
      </w:r>
      <w:smartTag w:uri="urn:schemas-microsoft-com:office:smarttags" w:element="stockticker">
        <w:r>
          <w:t>BED</w:t>
        </w:r>
      </w:smartTag>
      <w:r>
        <w:t xml:space="preserve">, in the form required by </w:t>
      </w:r>
      <w:smartTag w:uri="urn:schemas-microsoft-com:office:smarttags" w:element="stockticker">
        <w:r>
          <w:t>BED</w:t>
        </w:r>
      </w:smartTag>
      <w:r>
        <w:t>, the Agreement and all reports and other documents described in the Agreement.</w:t>
      </w:r>
    </w:p>
    <w:p w14:paraId="6F665ECA" w14:textId="77777777" w:rsidR="00A84253" w:rsidRDefault="00A84253" w:rsidP="00A84253">
      <w:pPr>
        <w:spacing w:line="265" w:lineRule="exact"/>
      </w:pPr>
    </w:p>
    <w:p w14:paraId="454F4D50" w14:textId="77777777" w:rsidR="00A84253" w:rsidRDefault="00A84253" w:rsidP="00A84253">
      <w:pPr>
        <w:pStyle w:val="BodyText"/>
      </w:pPr>
      <w:r>
        <w:tab/>
        <w:t xml:space="preserve">(3)  That anything in the </w:t>
      </w:r>
      <w:proofErr w:type="spellStart"/>
      <w:r>
        <w:t>L.L.C.’s</w:t>
      </w:r>
      <w:proofErr w:type="spellEnd"/>
      <w:r>
        <w:t xml:space="preserve"> Operating Agreement to the contrary notwithstanding, the aforesaid manager(s)/member(s), or any one of them, or their duly elected or appointed successors, be and they are hereby authorized and empowered to do any acts, and to execute in the name and on behalf of the L.L.C. and under its corporate seal or otherwise, any instruments or agreements deemed necessary or proper by </w:t>
      </w:r>
      <w:smartTag w:uri="urn:schemas-microsoft-com:office:smarttags" w:element="stockticker">
        <w:r>
          <w:t>BED</w:t>
        </w:r>
      </w:smartTag>
      <w:r>
        <w:t>, in respect to the reinvestment payment.</w:t>
      </w:r>
    </w:p>
    <w:p w14:paraId="0E55DF7D" w14:textId="77777777" w:rsidR="00A84253" w:rsidRDefault="00A84253" w:rsidP="00A84253">
      <w:pPr>
        <w:spacing w:line="265" w:lineRule="exact"/>
      </w:pPr>
    </w:p>
    <w:p w14:paraId="5617F80A" w14:textId="556F15C2" w:rsidR="00A84253" w:rsidRDefault="00A84253" w:rsidP="00A84253">
      <w:pPr>
        <w:pStyle w:val="BodyText"/>
      </w:pPr>
      <w:r>
        <w:tab/>
        <w:t xml:space="preserve">(4)  That anything in the </w:t>
      </w:r>
      <w:proofErr w:type="spellStart"/>
      <w:r>
        <w:t>L.L.C.’s</w:t>
      </w:r>
      <w:proofErr w:type="spellEnd"/>
      <w:r>
        <w:t xml:space="preserve"> Operating Agreement to the contrary notwithstanding, any contracts or agreements heretofore made with </w:t>
      </w:r>
      <w:smartTag w:uri="urn:schemas-microsoft-com:office:smarttags" w:element="stockticker">
        <w:r>
          <w:t>BED</w:t>
        </w:r>
      </w:smartTag>
      <w:r>
        <w:t xml:space="preserve"> on behalf of the L.L.C., and all acts of managers, members or agents of the L.L.C. in connection with said payment or said contracts or agreements, are hereby ratified and confirmed.</w:t>
      </w:r>
    </w:p>
    <w:p w14:paraId="70936E66" w14:textId="77777777" w:rsidR="00A84253" w:rsidRDefault="00A84253" w:rsidP="00A84253">
      <w:pPr>
        <w:pStyle w:val="BodyText"/>
      </w:pPr>
    </w:p>
    <w:p w14:paraId="62FF25EE" w14:textId="77777777" w:rsidR="00A84253" w:rsidRDefault="00A84253" w:rsidP="00A84253">
      <w:pPr>
        <w:pStyle w:val="BodyText"/>
      </w:pPr>
      <w:r>
        <w:tab/>
        <w:t>(5) That the manager(s)/member(s) referred to in the foregoing resolutions are as follows:</w:t>
      </w:r>
    </w:p>
    <w:p w14:paraId="715F046F" w14:textId="77777777" w:rsidR="00A84253" w:rsidRDefault="00A84253" w:rsidP="00A84253">
      <w:pPr>
        <w:spacing w:line="265" w:lineRule="exact"/>
      </w:pPr>
    </w:p>
    <w:p w14:paraId="653A0285" w14:textId="77777777" w:rsidR="00A84253" w:rsidRDefault="00A84253" w:rsidP="00A84253">
      <w:r w:rsidRPr="00D45762">
        <w:rPr>
          <w:u w:val="single"/>
        </w:rPr>
        <w:t>Philip Sonstegard</w:t>
      </w:r>
      <w:r>
        <w:t>______________</w:t>
      </w:r>
      <w:r>
        <w:tab/>
      </w:r>
      <w:r w:rsidRPr="00D45762">
        <w:rPr>
          <w:u w:val="single"/>
        </w:rPr>
        <w:t>Chief LLC Manager</w:t>
      </w:r>
      <w:r>
        <w:t>_</w:t>
      </w:r>
      <w:r>
        <w:tab/>
        <w:t>_________________________</w:t>
      </w:r>
    </w:p>
    <w:p w14:paraId="7D7F8D3E" w14:textId="77777777" w:rsidR="00A84253" w:rsidRDefault="00A84253" w:rsidP="00A84253">
      <w:r>
        <w:t>(Typewrite name)</w:t>
      </w:r>
      <w:r>
        <w:tab/>
      </w:r>
      <w:r>
        <w:tab/>
      </w:r>
      <w:r>
        <w:tab/>
        <w:t xml:space="preserve">  </w:t>
      </w:r>
      <w:proofErr w:type="gramStart"/>
      <w:r>
        <w:t xml:space="preserve">   (</w:t>
      </w:r>
      <w:proofErr w:type="gramEnd"/>
      <w:r>
        <w:t>Title)</w:t>
      </w:r>
      <w:r>
        <w:tab/>
      </w:r>
      <w:r>
        <w:tab/>
        <w:t xml:space="preserve">            (Signature)</w:t>
      </w:r>
    </w:p>
    <w:p w14:paraId="215A7711" w14:textId="77777777" w:rsidR="00A84253" w:rsidRDefault="00A84253" w:rsidP="00A84253">
      <w:pPr>
        <w:spacing w:line="265" w:lineRule="exact"/>
      </w:pPr>
    </w:p>
    <w:p w14:paraId="26967E40" w14:textId="77777777" w:rsidR="00A84253" w:rsidRDefault="00A84253" w:rsidP="00A84253">
      <w:pPr>
        <w:spacing w:line="265" w:lineRule="exact"/>
      </w:pPr>
    </w:p>
    <w:p w14:paraId="76762421" w14:textId="0F0B7200" w:rsidR="00A84253" w:rsidRDefault="00A84253" w:rsidP="006B35A4">
      <w:pPr>
        <w:pStyle w:val="ListParagraph"/>
        <w:numPr>
          <w:ilvl w:val="0"/>
          <w:numId w:val="1"/>
        </w:numPr>
        <w:spacing w:line="265" w:lineRule="exact"/>
      </w:pPr>
      <w:r>
        <w:t xml:space="preserve">That </w:t>
      </w:r>
      <w:smartTag w:uri="urn:schemas-microsoft-com:office:smarttags" w:element="stockticker">
        <w:r>
          <w:t>BED</w:t>
        </w:r>
      </w:smartTag>
      <w:r>
        <w:t xml:space="preserve"> is authorized to rely upon the aforesaid resolution until receipt of written notice of any change.</w:t>
      </w:r>
    </w:p>
    <w:p w14:paraId="2D54FFC0" w14:textId="77777777" w:rsidR="00A84253" w:rsidRDefault="00A84253" w:rsidP="00A84253">
      <w:pPr>
        <w:spacing w:line="265" w:lineRule="exact"/>
      </w:pPr>
    </w:p>
    <w:p w14:paraId="30E422AC" w14:textId="77777777" w:rsidR="00A84253" w:rsidRDefault="00A84253" w:rsidP="00A84253">
      <w:pPr>
        <w:numPr>
          <w:ilvl w:val="0"/>
          <w:numId w:val="1"/>
        </w:numPr>
        <w:autoSpaceDE w:val="0"/>
        <w:autoSpaceDN w:val="0"/>
        <w:adjustRightInd w:val="0"/>
        <w:spacing w:line="265" w:lineRule="exact"/>
      </w:pPr>
      <w:r>
        <w:t>That the undersigned are all of the Members of the L.L.C.</w:t>
      </w:r>
    </w:p>
    <w:p w14:paraId="3B12E39F" w14:textId="77777777" w:rsidR="00A84253" w:rsidRDefault="00A84253" w:rsidP="00A84253">
      <w:pPr>
        <w:spacing w:line="265" w:lineRule="exact"/>
        <w:ind w:left="720"/>
      </w:pPr>
    </w:p>
    <w:p w14:paraId="5EB31B02" w14:textId="77777777" w:rsidR="00A84253" w:rsidRDefault="00A84253" w:rsidP="00A84253">
      <w:pPr>
        <w:ind w:firstLine="720"/>
      </w:pPr>
      <w:r>
        <w:t>Dated this _______ day of ____________________, _______.</w:t>
      </w:r>
    </w:p>
    <w:p w14:paraId="18200A2C" w14:textId="77777777" w:rsidR="00A84253" w:rsidRDefault="00A84253" w:rsidP="00A84253">
      <w:pPr>
        <w:spacing w:line="265" w:lineRule="exact"/>
      </w:pPr>
    </w:p>
    <w:p w14:paraId="203309C9" w14:textId="77777777" w:rsidR="00A84253" w:rsidRDefault="00A84253" w:rsidP="00A84253">
      <w:pPr>
        <w:spacing w:line="265" w:lineRule="exact"/>
      </w:pPr>
      <w:r>
        <w:tab/>
      </w:r>
      <w:r>
        <w:tab/>
      </w:r>
      <w:r>
        <w:tab/>
      </w:r>
      <w:r>
        <w:tab/>
      </w:r>
      <w:r>
        <w:tab/>
      </w:r>
      <w:r>
        <w:tab/>
        <w:t>GRANTEE</w:t>
      </w:r>
    </w:p>
    <w:p w14:paraId="610B28A7" w14:textId="77777777" w:rsidR="00A84253" w:rsidRDefault="00A84253" w:rsidP="00A84253">
      <w:pPr>
        <w:spacing w:line="265" w:lineRule="exact"/>
      </w:pPr>
    </w:p>
    <w:p w14:paraId="04237732" w14:textId="77777777" w:rsidR="00A84253" w:rsidRDefault="00A84253" w:rsidP="00A84253">
      <w:pPr>
        <w:spacing w:line="265" w:lineRule="exact"/>
        <w:jc w:val="both"/>
      </w:pPr>
      <w:r>
        <w:lastRenderedPageBreak/>
        <w:tab/>
      </w:r>
      <w:r>
        <w:tab/>
      </w:r>
      <w:r>
        <w:tab/>
      </w:r>
      <w:r>
        <w:tab/>
      </w:r>
      <w:r>
        <w:tab/>
      </w:r>
      <w:r>
        <w:tab/>
        <w:t>By: ______________________________</w:t>
      </w:r>
      <w:r>
        <w:rPr>
          <w:u w:val="single"/>
        </w:rPr>
        <w:t xml:space="preserve">                                     </w:t>
      </w:r>
    </w:p>
    <w:p w14:paraId="5FA07B8D" w14:textId="77777777" w:rsidR="00A84253" w:rsidRDefault="00A84253" w:rsidP="00A84253">
      <w:pPr>
        <w:spacing w:line="265" w:lineRule="exact"/>
        <w:jc w:val="both"/>
      </w:pPr>
    </w:p>
    <w:p w14:paraId="1A495628" w14:textId="2AB0A784" w:rsidR="00251C99" w:rsidRDefault="00A84253" w:rsidP="00A84253">
      <w:pPr>
        <w:pStyle w:val="NoSpacing"/>
        <w:rPr>
          <w:rFonts w:eastAsia="Calibri"/>
        </w:rPr>
      </w:pPr>
      <w:r>
        <w:tab/>
      </w:r>
      <w:r>
        <w:tab/>
      </w:r>
      <w:r>
        <w:tab/>
      </w:r>
      <w:r>
        <w:tab/>
      </w:r>
      <w:r>
        <w:tab/>
      </w:r>
      <w:r>
        <w:tab/>
        <w:t>Its: ______________________________</w:t>
      </w:r>
      <w:r>
        <w:rPr>
          <w:u w:val="single"/>
        </w:rPr>
        <w:t xml:space="preserve">                                      </w:t>
      </w:r>
    </w:p>
    <w:p w14:paraId="17A2752A" w14:textId="77777777" w:rsidR="00AD4918" w:rsidRDefault="00AD4918" w:rsidP="00936E8A">
      <w:pPr>
        <w:pStyle w:val="NoSpacing"/>
        <w:rPr>
          <w:rFonts w:eastAsia="Calibri"/>
        </w:rPr>
      </w:pPr>
    </w:p>
    <w:p w14:paraId="4ED54DCB" w14:textId="602A87F6" w:rsidR="00A11F49" w:rsidRDefault="00A11F49" w:rsidP="00AD4918">
      <w:pPr>
        <w:pStyle w:val="NoSpacing"/>
        <w:jc w:val="center"/>
        <w:rPr>
          <w:rFonts w:eastAsia="Calibri"/>
        </w:rPr>
      </w:pPr>
      <w:r>
        <w:rPr>
          <w:rFonts w:eastAsia="Calibri"/>
        </w:rPr>
        <w:t>REQUEST FOR PROPOSAL</w:t>
      </w:r>
    </w:p>
    <w:p w14:paraId="322A10E4" w14:textId="5F4E02FB" w:rsidR="00C2293F" w:rsidRDefault="00E23A1C" w:rsidP="00AD4918">
      <w:pPr>
        <w:pStyle w:val="NoSpacing"/>
        <w:jc w:val="center"/>
        <w:rPr>
          <w:rFonts w:eastAsia="Calibri"/>
        </w:rPr>
      </w:pPr>
      <w:r>
        <w:rPr>
          <w:rFonts w:eastAsia="Calibri"/>
        </w:rPr>
        <w:t>CONSTRUCTION MANAGER</w:t>
      </w:r>
      <w:r w:rsidR="007023DD">
        <w:rPr>
          <w:rFonts w:eastAsia="Calibri"/>
        </w:rPr>
        <w:t xml:space="preserve"> AT RISK </w:t>
      </w:r>
    </w:p>
    <w:p w14:paraId="789FF9A1" w14:textId="77777777" w:rsidR="00E23A1C" w:rsidRDefault="00E23A1C" w:rsidP="00E23A1C">
      <w:pPr>
        <w:pStyle w:val="NoSpacing"/>
        <w:rPr>
          <w:rFonts w:eastAsia="Calibri"/>
        </w:rPr>
      </w:pPr>
    </w:p>
    <w:p w14:paraId="550008EF" w14:textId="0D7C5026" w:rsidR="00C2293F" w:rsidRDefault="00E23A1C" w:rsidP="00806997">
      <w:pPr>
        <w:pStyle w:val="NoSpacing"/>
        <w:rPr>
          <w:rFonts w:eastAsia="Calibri"/>
        </w:rPr>
      </w:pPr>
      <w:r>
        <w:rPr>
          <w:rFonts w:eastAsia="Calibri"/>
        </w:rPr>
        <w:tab/>
        <w:t>Motion by Ciampa, seconded by Van Hove, to approve</w:t>
      </w:r>
      <w:r w:rsidR="00BE08D9">
        <w:rPr>
          <w:rFonts w:eastAsia="Calibri"/>
        </w:rPr>
        <w:t xml:space="preserve"> the </w:t>
      </w:r>
      <w:r w:rsidR="00FD3F22">
        <w:rPr>
          <w:rFonts w:eastAsia="Calibri"/>
        </w:rPr>
        <w:t>request for proposal</w:t>
      </w:r>
      <w:r w:rsidR="001C3F49">
        <w:rPr>
          <w:rFonts w:eastAsia="Calibri"/>
        </w:rPr>
        <w:t xml:space="preserve"> for Construction Manager at Risk</w:t>
      </w:r>
      <w:r w:rsidR="002F4532">
        <w:rPr>
          <w:rFonts w:eastAsia="Calibri"/>
        </w:rPr>
        <w:t xml:space="preserve">. Motion carried. </w:t>
      </w:r>
    </w:p>
    <w:p w14:paraId="6F579CEE" w14:textId="77777777" w:rsidR="00C2293F" w:rsidRDefault="00C2293F" w:rsidP="00AD4918">
      <w:pPr>
        <w:pStyle w:val="NoSpacing"/>
        <w:jc w:val="center"/>
        <w:rPr>
          <w:rFonts w:eastAsia="Calibri"/>
        </w:rPr>
      </w:pPr>
    </w:p>
    <w:p w14:paraId="574A2B21" w14:textId="77777777" w:rsidR="00BA6938" w:rsidRDefault="00BA6938" w:rsidP="00BA6938">
      <w:pPr>
        <w:pStyle w:val="NoSpacing"/>
        <w:jc w:val="center"/>
        <w:rPr>
          <w:rFonts w:eastAsia="Calibri"/>
        </w:rPr>
      </w:pPr>
      <w:r>
        <w:rPr>
          <w:rFonts w:eastAsia="Calibri"/>
        </w:rPr>
        <w:t xml:space="preserve">AMMO PURCHASE/SIMS GUNS </w:t>
      </w:r>
    </w:p>
    <w:p w14:paraId="536576D1" w14:textId="77777777" w:rsidR="00BA6938" w:rsidRDefault="00BA6938" w:rsidP="00BA6938">
      <w:pPr>
        <w:pStyle w:val="NoSpacing"/>
        <w:jc w:val="center"/>
        <w:rPr>
          <w:rFonts w:eastAsia="Calibri"/>
        </w:rPr>
      </w:pPr>
      <w:r>
        <w:rPr>
          <w:rFonts w:eastAsia="Calibri"/>
        </w:rPr>
        <w:t>SPRING SHOOTING/TRAINING</w:t>
      </w:r>
    </w:p>
    <w:p w14:paraId="768C03FE" w14:textId="77777777" w:rsidR="00BA6938" w:rsidRDefault="00BA6938" w:rsidP="00BA6938">
      <w:pPr>
        <w:pStyle w:val="NoSpacing"/>
        <w:jc w:val="center"/>
        <w:rPr>
          <w:rFonts w:eastAsia="Calibri"/>
        </w:rPr>
      </w:pPr>
    </w:p>
    <w:p w14:paraId="74821FD5" w14:textId="77777777" w:rsidR="00BA6938" w:rsidRDefault="00BA6938" w:rsidP="00BA6938">
      <w:pPr>
        <w:pStyle w:val="NoSpacing"/>
        <w:rPr>
          <w:rFonts w:eastAsia="Calibri"/>
        </w:rPr>
      </w:pPr>
      <w:r>
        <w:rPr>
          <w:rFonts w:eastAsia="Calibri"/>
        </w:rPr>
        <w:tab/>
        <w:t xml:space="preserve">Motion by Van Hove, seconded by Hybertson, to approve purchasing ammo for 4776.00 and SIMS guns for training for $900.00. Motion carried. </w:t>
      </w:r>
    </w:p>
    <w:p w14:paraId="3F0C1242" w14:textId="77777777" w:rsidR="00BA6938" w:rsidRDefault="00BA6938" w:rsidP="00BA6938">
      <w:pPr>
        <w:pStyle w:val="NoSpacing"/>
        <w:rPr>
          <w:rFonts w:eastAsia="Calibri"/>
        </w:rPr>
      </w:pPr>
    </w:p>
    <w:p w14:paraId="4D254CC3" w14:textId="77777777" w:rsidR="00BA6938" w:rsidRDefault="00BA6938" w:rsidP="00BA6938">
      <w:pPr>
        <w:pStyle w:val="NoSpacing"/>
        <w:jc w:val="center"/>
        <w:rPr>
          <w:rFonts w:eastAsia="Calibri"/>
        </w:rPr>
      </w:pPr>
      <w:r>
        <w:rPr>
          <w:rFonts w:eastAsia="Calibri"/>
        </w:rPr>
        <w:t>KRAV MAGA &amp; CQB</w:t>
      </w:r>
    </w:p>
    <w:p w14:paraId="2AFEA610" w14:textId="77777777" w:rsidR="00BA6938" w:rsidRDefault="00BA6938" w:rsidP="00BA6938">
      <w:pPr>
        <w:pStyle w:val="NoSpacing"/>
        <w:rPr>
          <w:rFonts w:eastAsia="Calibri"/>
        </w:rPr>
      </w:pPr>
      <w:r>
        <w:rPr>
          <w:rFonts w:eastAsia="Calibri"/>
        </w:rPr>
        <w:tab/>
      </w:r>
    </w:p>
    <w:p w14:paraId="063589C2" w14:textId="77777777" w:rsidR="00BA6938" w:rsidRDefault="00BA6938" w:rsidP="00BA6938">
      <w:pPr>
        <w:pStyle w:val="NoSpacing"/>
        <w:rPr>
          <w:rFonts w:eastAsia="Calibri"/>
        </w:rPr>
      </w:pPr>
      <w:r>
        <w:rPr>
          <w:rFonts w:eastAsia="Calibri"/>
        </w:rPr>
        <w:tab/>
        <w:t xml:space="preserve">Motion by Ciampa, seconded by Van Hove, to approve Deputy Tia Roesler to attend Krav Maga training and Deputy Daniel Glover to attend CQB classes. Motion carried. </w:t>
      </w:r>
    </w:p>
    <w:p w14:paraId="720AE55D" w14:textId="270E203D" w:rsidR="00AD4918" w:rsidRDefault="00AD4918" w:rsidP="00AD4918">
      <w:pPr>
        <w:pStyle w:val="NoSpacing"/>
        <w:rPr>
          <w:rFonts w:eastAsia="Calibri"/>
        </w:rPr>
      </w:pPr>
      <w:r>
        <w:rPr>
          <w:rFonts w:eastAsia="Calibri"/>
        </w:rPr>
        <w:tab/>
      </w:r>
    </w:p>
    <w:p w14:paraId="1FDE1DD9" w14:textId="77777777" w:rsidR="00936E8A" w:rsidRDefault="00936E8A" w:rsidP="00936E8A">
      <w:pPr>
        <w:pStyle w:val="NoSpacing"/>
        <w:jc w:val="center"/>
      </w:pPr>
      <w:bookmarkStart w:id="0" w:name="_Hlk89697897"/>
      <w:r>
        <w:t>OLD BUSINESS</w:t>
      </w:r>
    </w:p>
    <w:p w14:paraId="272BC55B" w14:textId="77777777" w:rsidR="00936E8A" w:rsidRDefault="00936E8A" w:rsidP="00936E8A">
      <w:pPr>
        <w:pStyle w:val="NoSpacing"/>
        <w:jc w:val="center"/>
      </w:pPr>
    </w:p>
    <w:p w14:paraId="553EFE63" w14:textId="77777777" w:rsidR="00936E8A" w:rsidRDefault="00936E8A" w:rsidP="00936E8A">
      <w:pPr>
        <w:pStyle w:val="NoSpacing"/>
      </w:pPr>
      <w:r>
        <w:tab/>
        <w:t xml:space="preserve">No old business at this time. </w:t>
      </w:r>
    </w:p>
    <w:p w14:paraId="6CB1FCFF" w14:textId="77777777" w:rsidR="00936E8A" w:rsidRDefault="00936E8A" w:rsidP="00936E8A">
      <w:pPr>
        <w:pStyle w:val="NoSpacing"/>
      </w:pPr>
    </w:p>
    <w:p w14:paraId="0343A519" w14:textId="77777777" w:rsidR="00936E8A" w:rsidRDefault="00936E8A" w:rsidP="00936E8A">
      <w:pPr>
        <w:pStyle w:val="NoSpacing"/>
        <w:jc w:val="center"/>
      </w:pPr>
      <w:r>
        <w:t>NEW BUSINESS</w:t>
      </w:r>
    </w:p>
    <w:p w14:paraId="55215745" w14:textId="77777777" w:rsidR="00936E8A" w:rsidRDefault="00936E8A" w:rsidP="00936E8A">
      <w:pPr>
        <w:pStyle w:val="NoSpacing"/>
        <w:jc w:val="center"/>
      </w:pPr>
    </w:p>
    <w:p w14:paraId="7B1DCBD4" w14:textId="77777777" w:rsidR="00936E8A" w:rsidRDefault="00936E8A" w:rsidP="00936E8A">
      <w:pPr>
        <w:pStyle w:val="NoSpacing"/>
        <w:ind w:firstLine="720"/>
      </w:pPr>
      <w:r>
        <w:t>No new business at this time.</w:t>
      </w:r>
    </w:p>
    <w:p w14:paraId="41218C16" w14:textId="77777777" w:rsidR="00936E8A" w:rsidRDefault="00936E8A" w:rsidP="00936E8A">
      <w:pPr>
        <w:pStyle w:val="NoSpacing"/>
        <w:ind w:firstLine="720"/>
      </w:pPr>
    </w:p>
    <w:p w14:paraId="3F07FC70" w14:textId="77777777" w:rsidR="00936E8A" w:rsidRDefault="00936E8A" w:rsidP="00936E8A">
      <w:pPr>
        <w:pStyle w:val="NoSpacing"/>
        <w:ind w:firstLine="720"/>
        <w:jc w:val="center"/>
      </w:pPr>
      <w:r>
        <w:t>EXECUTIVE SESSION</w:t>
      </w:r>
    </w:p>
    <w:p w14:paraId="306C235D" w14:textId="77777777" w:rsidR="00936E8A" w:rsidRDefault="00936E8A" w:rsidP="00936E8A">
      <w:pPr>
        <w:pStyle w:val="NoSpacing"/>
        <w:ind w:firstLine="720"/>
        <w:jc w:val="center"/>
      </w:pPr>
    </w:p>
    <w:p w14:paraId="36D6A027" w14:textId="633D8127" w:rsidR="00B44E0E" w:rsidRDefault="00B44E0E" w:rsidP="00B44E0E">
      <w:pPr>
        <w:ind w:firstLine="720"/>
      </w:pPr>
      <w:r>
        <w:t>Motion by Ciampa, seconded by Hybertson, to enter into executive session at 9:13 A.M. for personnel matters per SDCL 1-25-2(1).  Motion carried.</w:t>
      </w:r>
    </w:p>
    <w:p w14:paraId="63DC1E29" w14:textId="7BA53757" w:rsidR="00936E8A" w:rsidRDefault="00936E8A" w:rsidP="00936E8A">
      <w:r>
        <w:tab/>
        <w:t xml:space="preserve">Chairman </w:t>
      </w:r>
      <w:r w:rsidR="00B44E0E">
        <w:t>Miller</w:t>
      </w:r>
      <w:r>
        <w:t xml:space="preserve"> declared executive session over at </w:t>
      </w:r>
      <w:r w:rsidR="0092560F">
        <w:t>10:26</w:t>
      </w:r>
      <w:r>
        <w:t xml:space="preserve"> A.M. </w:t>
      </w:r>
    </w:p>
    <w:p w14:paraId="0E7DEE07" w14:textId="77777777" w:rsidR="00936E8A" w:rsidRDefault="00936E8A" w:rsidP="00936E8A"/>
    <w:p w14:paraId="102141F0" w14:textId="77777777" w:rsidR="00936E8A" w:rsidRDefault="00936E8A" w:rsidP="00936E8A">
      <w:pPr>
        <w:jc w:val="center"/>
      </w:pPr>
      <w:r>
        <w:t>CLAIMS</w:t>
      </w:r>
    </w:p>
    <w:p w14:paraId="66EB3AEC" w14:textId="77777777" w:rsidR="00936E8A" w:rsidRDefault="00936E8A" w:rsidP="00936E8A"/>
    <w:p w14:paraId="69406C6A" w14:textId="067D1CC1" w:rsidR="00936E8A" w:rsidRDefault="00936E8A" w:rsidP="00936E8A">
      <w:r>
        <w:tab/>
        <w:t xml:space="preserve">Motion by </w:t>
      </w:r>
      <w:r w:rsidR="00EB50C2">
        <w:t>Kaufman</w:t>
      </w:r>
      <w:r>
        <w:t xml:space="preserve">, seconded by </w:t>
      </w:r>
      <w:r w:rsidR="00EB50C2">
        <w:t>Ciampa</w:t>
      </w:r>
      <w:r>
        <w:t xml:space="preserve">, to approve the following claims.  Motion carried. </w:t>
      </w:r>
    </w:p>
    <w:p w14:paraId="678C01F0" w14:textId="7FD99263" w:rsidR="00936E8A" w:rsidRDefault="00936E8A" w:rsidP="00936E8A">
      <w:r>
        <w:tab/>
      </w:r>
      <w:r w:rsidR="005B7CEF">
        <w:t xml:space="preserve">Amazon 224.46 supp., </w:t>
      </w:r>
      <w:r w:rsidR="00961EA0">
        <w:t>Avera McKennan Hospital 292.00 ment. ill.,</w:t>
      </w:r>
      <w:r w:rsidR="00042236">
        <w:t xml:space="preserve"> Axon Enterprise 1610.00</w:t>
      </w:r>
      <w:r w:rsidR="002805D2">
        <w:t xml:space="preserve">, </w:t>
      </w:r>
      <w:r w:rsidR="00961EA0">
        <w:t>Bluepeak 2880.7</w:t>
      </w:r>
      <w:r w:rsidR="002805D2">
        <w:t>5</w:t>
      </w:r>
      <w:r w:rsidR="00961EA0">
        <w:t xml:space="preserve"> phone, </w:t>
      </w:r>
      <w:r w:rsidR="00102CDB">
        <w:t xml:space="preserve">BP Business Solutions 91.96 </w:t>
      </w:r>
      <w:r w:rsidR="00F1423E">
        <w:t xml:space="preserve">fuel, Brite 22,190.00 </w:t>
      </w:r>
      <w:r w:rsidR="00E54010">
        <w:t xml:space="preserve">equip., </w:t>
      </w:r>
      <w:r w:rsidR="000B0485">
        <w:t xml:space="preserve">Butler Machinery Company 19,018.18 </w:t>
      </w:r>
      <w:r w:rsidR="00870F23">
        <w:t xml:space="preserve">supp/maint., </w:t>
      </w:r>
      <w:r w:rsidR="00E54010">
        <w:t xml:space="preserve">Clay County Sheriff 350.00 jail, Misty Dahl 100.00 </w:t>
      </w:r>
      <w:r w:rsidR="00C555C1">
        <w:t xml:space="preserve">reimb., </w:t>
      </w:r>
      <w:proofErr w:type="spellStart"/>
      <w:r w:rsidR="00B73504">
        <w:t>Etterman</w:t>
      </w:r>
      <w:proofErr w:type="spellEnd"/>
      <w:r w:rsidR="00B73504">
        <w:t xml:space="preserve"> Enterprises 346.60 supp., </w:t>
      </w:r>
      <w:r w:rsidR="00C555C1">
        <w:t xml:space="preserve">Infotech 4681.99 service, Inter-Lake Community Action 530.08 </w:t>
      </w:r>
      <w:r w:rsidR="00883E94">
        <w:t xml:space="preserve">allot., </w:t>
      </w:r>
      <w:r w:rsidR="0008473D">
        <w:t>Interstate</w:t>
      </w:r>
      <w:r w:rsidR="00E16EDD">
        <w:t xml:space="preserve"> All Battery Center 21.40 supp., </w:t>
      </w:r>
      <w:r w:rsidR="00883E94">
        <w:t xml:space="preserve">Intoximeters 400.00 supp., </w:t>
      </w:r>
      <w:r w:rsidR="00D7026B">
        <w:t>J</w:t>
      </w:r>
      <w:r w:rsidR="000F696E">
        <w:t xml:space="preserve">ack’s Uniform and Equipment 2282.77 </w:t>
      </w:r>
      <w:r w:rsidR="00F912DF">
        <w:t xml:space="preserve">unif./equip., Jensen Insurance </w:t>
      </w:r>
      <w:r w:rsidR="00A2541F">
        <w:t>48,002.00</w:t>
      </w:r>
      <w:r w:rsidR="00496547">
        <w:t xml:space="preserve"> </w:t>
      </w:r>
      <w:r w:rsidR="000B19FA">
        <w:t xml:space="preserve">ins., Jerry’s Auto Body 1715.40 repairs, </w:t>
      </w:r>
      <w:r w:rsidR="00E16EDD">
        <w:t xml:space="preserve">Jim’s Farm Supply 37.84 supp., </w:t>
      </w:r>
      <w:r w:rsidR="000B19FA">
        <w:t xml:space="preserve">Jones’ Food Center 32.44 supp., </w:t>
      </w:r>
      <w:r w:rsidR="005079B5">
        <w:t xml:space="preserve">Lewis &amp; Clark Behavioral 909.00 ment. ill., </w:t>
      </w:r>
      <w:r w:rsidR="005C46CF">
        <w:t xml:space="preserve">Malloy Electric Bearing 26.76 supp., </w:t>
      </w:r>
      <w:r w:rsidR="005079B5">
        <w:t xml:space="preserve">Marco </w:t>
      </w:r>
      <w:r w:rsidR="005079B5">
        <w:lastRenderedPageBreak/>
        <w:t xml:space="preserve">113.47 </w:t>
      </w:r>
      <w:r w:rsidR="006544A1">
        <w:t xml:space="preserve">main. agree., Microfilm Imaging 8100.40 </w:t>
      </w:r>
      <w:r w:rsidR="00326785">
        <w:t xml:space="preserve">service, </w:t>
      </w:r>
      <w:r w:rsidR="00457D00">
        <w:t>N</w:t>
      </w:r>
      <w:r w:rsidR="00326785">
        <w:t xml:space="preserve">ew Century Press 296.63 publ., </w:t>
      </w:r>
      <w:r w:rsidR="001C1AAD">
        <w:t xml:space="preserve">Northern Truck Equipment Corp. </w:t>
      </w:r>
      <w:r w:rsidR="001B6D56">
        <w:t xml:space="preserve">249.70, </w:t>
      </w:r>
      <w:r w:rsidR="00326785">
        <w:t xml:space="preserve">Parker Ace Hardware 58.55 </w:t>
      </w:r>
      <w:r w:rsidR="001C041A">
        <w:t xml:space="preserve">supp., Parker Ford 3590.07 </w:t>
      </w:r>
      <w:r w:rsidR="004F372A">
        <w:t xml:space="preserve">maint./repair, </w:t>
      </w:r>
      <w:r w:rsidR="00D26FE9">
        <w:t xml:space="preserve">Presto-X 103.73 </w:t>
      </w:r>
      <w:r w:rsidR="00762F1A">
        <w:t xml:space="preserve">service, Quadient 1500.00 post., </w:t>
      </w:r>
      <w:proofErr w:type="spellStart"/>
      <w:r w:rsidR="00F40C02">
        <w:t>SDAE</w:t>
      </w:r>
      <w:proofErr w:type="spellEnd"/>
      <w:r w:rsidR="00F40C02">
        <w:t xml:space="preserve"> 4-HP 32.50 reg., SDSU Extension 11,200.00 </w:t>
      </w:r>
      <w:r w:rsidR="00D609E0">
        <w:t xml:space="preserve">allot., </w:t>
      </w:r>
      <w:r w:rsidR="00CE7382">
        <w:t xml:space="preserve">Sign Solutions 410.17 supp., </w:t>
      </w:r>
      <w:r w:rsidR="0040333F">
        <w:t xml:space="preserve">Software Services 1350.00 service, Southwestern </w:t>
      </w:r>
      <w:r w:rsidR="00ED3F56">
        <w:t>Behavioral</w:t>
      </w:r>
      <w:r w:rsidR="0040333F">
        <w:t xml:space="preserve"> 8673.00 </w:t>
      </w:r>
      <w:r w:rsidR="00ED3F56">
        <w:t>allot., SE Electric 16.50 service, Thomson Reuter</w:t>
      </w:r>
      <w:r w:rsidR="00773F69">
        <w:t xml:space="preserve">s 859.95 supp., Turner Conservation District 4000.00 allot., </w:t>
      </w:r>
      <w:r w:rsidR="00C853E4">
        <w:t xml:space="preserve">Two Way Solutions 1951.91repair/equip., </w:t>
      </w:r>
      <w:r w:rsidR="00EA549B">
        <w:t xml:space="preserve">Ulteig 8353.50 </w:t>
      </w:r>
      <w:r w:rsidR="00F250C8">
        <w:t xml:space="preserve">service, </w:t>
      </w:r>
      <w:r w:rsidR="00C853E4">
        <w:t xml:space="preserve">US Bank 788.02 credit card, </w:t>
      </w:r>
      <w:r w:rsidR="00FF3BE5">
        <w:t xml:space="preserve">Yankton County Sheriff 2635.00 jail, Yankton County Treasurer 168.00 </w:t>
      </w:r>
      <w:r w:rsidR="00F8584A">
        <w:t xml:space="preserve">ment. ill., Yankton Rexall 16.98 </w:t>
      </w:r>
      <w:r w:rsidR="00236C51">
        <w:t xml:space="preserve">care of poor, total </w:t>
      </w:r>
      <w:r w:rsidR="005A736E">
        <w:t>$160,211.71.</w:t>
      </w:r>
    </w:p>
    <w:p w14:paraId="1E1D9ADD" w14:textId="77777777" w:rsidR="00936E8A" w:rsidRDefault="00936E8A" w:rsidP="00936E8A"/>
    <w:bookmarkEnd w:id="0"/>
    <w:p w14:paraId="3B0B7A4E" w14:textId="77777777" w:rsidR="00936E8A" w:rsidRDefault="00936E8A" w:rsidP="00936E8A">
      <w:pPr>
        <w:pStyle w:val="NoSpacing"/>
        <w:jc w:val="center"/>
      </w:pPr>
      <w:r>
        <w:t>ADJOURNMENT</w:t>
      </w:r>
    </w:p>
    <w:p w14:paraId="425FDB6D" w14:textId="77777777" w:rsidR="00936E8A" w:rsidRDefault="00936E8A" w:rsidP="00936E8A">
      <w:pPr>
        <w:pStyle w:val="NoSpacing"/>
      </w:pPr>
    </w:p>
    <w:p w14:paraId="7271BD4F" w14:textId="77777777" w:rsidR="00936E8A" w:rsidRDefault="00936E8A" w:rsidP="00936E8A">
      <w:pPr>
        <w:pStyle w:val="NoSpacing"/>
      </w:pPr>
      <w:r>
        <w:tab/>
        <w:t>Motion by Kaufman, seconded by Hybertson, to adjourn.  Motion carried.</w:t>
      </w:r>
    </w:p>
    <w:p w14:paraId="1078824D" w14:textId="333470EB" w:rsidR="00936E8A" w:rsidRDefault="00936E8A" w:rsidP="00936E8A">
      <w:pPr>
        <w:pStyle w:val="NoSpacing"/>
      </w:pPr>
      <w:r>
        <w:tab/>
        <w:t xml:space="preserve">Next meeting, a regular meeting, is set for February </w:t>
      </w:r>
      <w:r w:rsidR="00AD4918">
        <w:t>27</w:t>
      </w:r>
      <w:r>
        <w:t>, 2024.</w:t>
      </w:r>
    </w:p>
    <w:p w14:paraId="7A2B8E86" w14:textId="77777777" w:rsidR="00936E8A" w:rsidRDefault="00936E8A" w:rsidP="00936E8A">
      <w:pPr>
        <w:pStyle w:val="NoSpacing"/>
      </w:pPr>
    </w:p>
    <w:p w14:paraId="7407A09D" w14:textId="77777777" w:rsidR="00936E8A" w:rsidRDefault="00936E8A" w:rsidP="00936E8A">
      <w:pPr>
        <w:pStyle w:val="NoSpacing"/>
      </w:pPr>
      <w:r>
        <w:tab/>
      </w:r>
      <w:r>
        <w:tab/>
      </w:r>
      <w:r>
        <w:tab/>
      </w:r>
      <w:r>
        <w:tab/>
      </w:r>
      <w:r>
        <w:tab/>
      </w:r>
      <w:r>
        <w:tab/>
        <w:t>BOARD OF COUNTY COMMISSIONERS</w:t>
      </w:r>
    </w:p>
    <w:p w14:paraId="63A9A3A4" w14:textId="77777777" w:rsidR="00936E8A" w:rsidRDefault="00936E8A" w:rsidP="00936E8A">
      <w:pPr>
        <w:pStyle w:val="NoSpacing"/>
      </w:pPr>
      <w:r>
        <w:tab/>
      </w:r>
      <w:r>
        <w:tab/>
      </w:r>
      <w:r>
        <w:tab/>
      </w:r>
      <w:r>
        <w:tab/>
      </w:r>
      <w:r>
        <w:tab/>
      </w:r>
      <w:r>
        <w:tab/>
        <w:t>TURNER COUNTY, SOUTH DAKOTA</w:t>
      </w:r>
    </w:p>
    <w:p w14:paraId="7DF7A71C" w14:textId="77777777" w:rsidR="00936E8A" w:rsidRDefault="00936E8A" w:rsidP="00936E8A">
      <w:pPr>
        <w:pStyle w:val="NoSpacing"/>
      </w:pPr>
    </w:p>
    <w:p w14:paraId="20D2E9E4" w14:textId="77777777" w:rsidR="00936E8A" w:rsidRDefault="00936E8A" w:rsidP="00936E8A">
      <w:pPr>
        <w:pStyle w:val="NoSpacing"/>
      </w:pPr>
      <w:r>
        <w:tab/>
      </w:r>
      <w:r>
        <w:tab/>
      </w:r>
      <w:r>
        <w:tab/>
      </w:r>
      <w:r>
        <w:tab/>
      </w:r>
      <w:r>
        <w:tab/>
      </w:r>
      <w:r>
        <w:tab/>
        <w:t>___________________________________</w:t>
      </w:r>
    </w:p>
    <w:p w14:paraId="56638819" w14:textId="77777777" w:rsidR="00936E8A" w:rsidRDefault="00936E8A" w:rsidP="00936E8A">
      <w:pPr>
        <w:pStyle w:val="NoSpacing"/>
      </w:pPr>
      <w:r>
        <w:tab/>
      </w:r>
      <w:r>
        <w:tab/>
      </w:r>
      <w:r>
        <w:tab/>
      </w:r>
      <w:r>
        <w:tab/>
      </w:r>
      <w:r>
        <w:tab/>
      </w:r>
      <w:r>
        <w:tab/>
        <w:t>Mick Miller, Chairman</w:t>
      </w:r>
    </w:p>
    <w:p w14:paraId="436910BB" w14:textId="77777777" w:rsidR="00936E8A" w:rsidRDefault="00936E8A" w:rsidP="00936E8A">
      <w:pPr>
        <w:pStyle w:val="NoSpacing"/>
      </w:pPr>
    </w:p>
    <w:p w14:paraId="30B3B41F" w14:textId="77777777" w:rsidR="00936E8A" w:rsidRDefault="00936E8A" w:rsidP="00936E8A">
      <w:pPr>
        <w:pStyle w:val="NoSpacing"/>
      </w:pPr>
    </w:p>
    <w:p w14:paraId="7911C919" w14:textId="77777777" w:rsidR="00936E8A" w:rsidRDefault="00936E8A" w:rsidP="00936E8A">
      <w:pPr>
        <w:pStyle w:val="NoSpacing"/>
      </w:pPr>
      <w:r>
        <w:t>ATTEST:  _______________________</w:t>
      </w:r>
    </w:p>
    <w:p w14:paraId="3A5CBAFE" w14:textId="77777777" w:rsidR="00936E8A" w:rsidRDefault="00936E8A" w:rsidP="00936E8A">
      <w:pPr>
        <w:pStyle w:val="NoSpacing"/>
      </w:pPr>
      <w:r>
        <w:tab/>
        <w:t xml:space="preserve">      Misty Dahl</w:t>
      </w:r>
    </w:p>
    <w:p w14:paraId="127E864E" w14:textId="77777777" w:rsidR="00936E8A" w:rsidRDefault="00936E8A" w:rsidP="00936E8A">
      <w:pPr>
        <w:pStyle w:val="NoSpacing"/>
      </w:pPr>
      <w:r>
        <w:tab/>
        <w:t xml:space="preserve">      Turner County Auditor</w:t>
      </w:r>
    </w:p>
    <w:p w14:paraId="1AF3249F" w14:textId="77777777" w:rsidR="00936E8A" w:rsidRDefault="00936E8A" w:rsidP="00936E8A">
      <w:pPr>
        <w:pStyle w:val="NoSpacing"/>
      </w:pPr>
    </w:p>
    <w:p w14:paraId="7CD0A9C5" w14:textId="77777777" w:rsidR="00936E8A" w:rsidRDefault="00936E8A" w:rsidP="00936E8A">
      <w:pPr>
        <w:pStyle w:val="NoSpacing"/>
      </w:pPr>
      <w:r>
        <w:t>Published once at the total approximate cost of ____________</w:t>
      </w:r>
    </w:p>
    <w:p w14:paraId="6297BCD2" w14:textId="77777777" w:rsidR="007C4ADF" w:rsidRDefault="007C4ADF"/>
    <w:sectPr w:rsidR="007C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3E85"/>
    <w:multiLevelType w:val="hybridMultilevel"/>
    <w:tmpl w:val="417C8F98"/>
    <w:lvl w:ilvl="0" w:tplc="C6F2C4E8">
      <w:start w:val="5"/>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214350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A"/>
    <w:rsid w:val="000036FD"/>
    <w:rsid w:val="0003338F"/>
    <w:rsid w:val="00042236"/>
    <w:rsid w:val="00051FA7"/>
    <w:rsid w:val="0008473D"/>
    <w:rsid w:val="00097B3D"/>
    <w:rsid w:val="000B0485"/>
    <w:rsid w:val="000B19FA"/>
    <w:rsid w:val="000F696E"/>
    <w:rsid w:val="00102CDB"/>
    <w:rsid w:val="001263E5"/>
    <w:rsid w:val="00144C9A"/>
    <w:rsid w:val="001B6D56"/>
    <w:rsid w:val="001C041A"/>
    <w:rsid w:val="001C1AAD"/>
    <w:rsid w:val="001C3F49"/>
    <w:rsid w:val="002069E6"/>
    <w:rsid w:val="00236C51"/>
    <w:rsid w:val="00251C99"/>
    <w:rsid w:val="002805D2"/>
    <w:rsid w:val="002F4532"/>
    <w:rsid w:val="00326785"/>
    <w:rsid w:val="003E257B"/>
    <w:rsid w:val="0040333F"/>
    <w:rsid w:val="004518D9"/>
    <w:rsid w:val="00457D00"/>
    <w:rsid w:val="00496547"/>
    <w:rsid w:val="004C1A29"/>
    <w:rsid w:val="004E4F37"/>
    <w:rsid w:val="004F372A"/>
    <w:rsid w:val="004F6DED"/>
    <w:rsid w:val="005079B5"/>
    <w:rsid w:val="00583946"/>
    <w:rsid w:val="005A736E"/>
    <w:rsid w:val="005B7CEF"/>
    <w:rsid w:val="005C46CF"/>
    <w:rsid w:val="005D5AD5"/>
    <w:rsid w:val="005F3EC5"/>
    <w:rsid w:val="006029DB"/>
    <w:rsid w:val="00623B1C"/>
    <w:rsid w:val="006544A1"/>
    <w:rsid w:val="006A205A"/>
    <w:rsid w:val="006B35A4"/>
    <w:rsid w:val="007023DD"/>
    <w:rsid w:val="007604D8"/>
    <w:rsid w:val="00762F1A"/>
    <w:rsid w:val="00773F69"/>
    <w:rsid w:val="007C4ADF"/>
    <w:rsid w:val="00806997"/>
    <w:rsid w:val="008451E8"/>
    <w:rsid w:val="00851B4B"/>
    <w:rsid w:val="00870F23"/>
    <w:rsid w:val="00883E94"/>
    <w:rsid w:val="008A0807"/>
    <w:rsid w:val="008F3B22"/>
    <w:rsid w:val="0092560F"/>
    <w:rsid w:val="00936E8A"/>
    <w:rsid w:val="00961EA0"/>
    <w:rsid w:val="0097607B"/>
    <w:rsid w:val="00A11F49"/>
    <w:rsid w:val="00A2541F"/>
    <w:rsid w:val="00A84253"/>
    <w:rsid w:val="00AA060E"/>
    <w:rsid w:val="00AD4918"/>
    <w:rsid w:val="00AF38F6"/>
    <w:rsid w:val="00B13635"/>
    <w:rsid w:val="00B20851"/>
    <w:rsid w:val="00B22AF2"/>
    <w:rsid w:val="00B44E0E"/>
    <w:rsid w:val="00B73504"/>
    <w:rsid w:val="00B95DA7"/>
    <w:rsid w:val="00BA6938"/>
    <w:rsid w:val="00BC1722"/>
    <w:rsid w:val="00BE08D9"/>
    <w:rsid w:val="00BF7C6F"/>
    <w:rsid w:val="00C2293F"/>
    <w:rsid w:val="00C555C1"/>
    <w:rsid w:val="00C853E4"/>
    <w:rsid w:val="00CE7382"/>
    <w:rsid w:val="00D26FE9"/>
    <w:rsid w:val="00D57B59"/>
    <w:rsid w:val="00D609E0"/>
    <w:rsid w:val="00D7026B"/>
    <w:rsid w:val="00D835D5"/>
    <w:rsid w:val="00D957B1"/>
    <w:rsid w:val="00DC0494"/>
    <w:rsid w:val="00E16EDD"/>
    <w:rsid w:val="00E23A1C"/>
    <w:rsid w:val="00E54010"/>
    <w:rsid w:val="00E84657"/>
    <w:rsid w:val="00EA2CE0"/>
    <w:rsid w:val="00EA549B"/>
    <w:rsid w:val="00EB50C2"/>
    <w:rsid w:val="00ED3F56"/>
    <w:rsid w:val="00F1423E"/>
    <w:rsid w:val="00F250C8"/>
    <w:rsid w:val="00F269DD"/>
    <w:rsid w:val="00F302D2"/>
    <w:rsid w:val="00F34391"/>
    <w:rsid w:val="00F40C02"/>
    <w:rsid w:val="00F6720D"/>
    <w:rsid w:val="00F80842"/>
    <w:rsid w:val="00F8584A"/>
    <w:rsid w:val="00F912DF"/>
    <w:rsid w:val="00FD3F22"/>
    <w:rsid w:val="00FF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B91095"/>
  <w15:chartTrackingRefBased/>
  <w15:docId w15:val="{31E29DA1-A66C-462E-AB93-466C0248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8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6E8A"/>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rsid w:val="00936E8A"/>
    <w:rPr>
      <w:rFonts w:ascii="Times New Roman" w:eastAsia="Times New Roman" w:hAnsi="Times New Roman" w:cs="Times New Roman"/>
      <w:kern w:val="0"/>
      <w:sz w:val="24"/>
      <w:szCs w:val="24"/>
      <w14:ligatures w14:val="none"/>
    </w:rPr>
  </w:style>
  <w:style w:type="character" w:customStyle="1" w:styleId="DefaultPara">
    <w:name w:val="Default Para"/>
    <w:rsid w:val="00A84253"/>
    <w:rPr>
      <w:sz w:val="20"/>
      <w:szCs w:val="20"/>
    </w:rPr>
  </w:style>
  <w:style w:type="paragraph" w:styleId="BodyText">
    <w:name w:val="Body Text"/>
    <w:basedOn w:val="Normal"/>
    <w:link w:val="BodyTextChar"/>
    <w:rsid w:val="00A84253"/>
    <w:pPr>
      <w:autoSpaceDE w:val="0"/>
      <w:autoSpaceDN w:val="0"/>
      <w:adjustRightInd w:val="0"/>
      <w:spacing w:line="265" w:lineRule="exact"/>
      <w:jc w:val="both"/>
    </w:pPr>
  </w:style>
  <w:style w:type="character" w:customStyle="1" w:styleId="BodyTextChar">
    <w:name w:val="Body Text Char"/>
    <w:basedOn w:val="DefaultParagraphFont"/>
    <w:link w:val="BodyText"/>
    <w:rsid w:val="00A84253"/>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B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TC Auditor 1</cp:lastModifiedBy>
  <cp:revision>2</cp:revision>
  <cp:lastPrinted>2024-02-16T21:06:00Z</cp:lastPrinted>
  <dcterms:created xsi:type="dcterms:W3CDTF">2024-02-27T14:09:00Z</dcterms:created>
  <dcterms:modified xsi:type="dcterms:W3CDTF">2024-02-27T14:09:00Z</dcterms:modified>
</cp:coreProperties>
</file>